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5CA" w:rsidRDefault="003855CA" w:rsidP="003855CA">
      <w:pPr>
        <w:pStyle w:val="NormalWeb"/>
        <w:shd w:val="clear" w:color="auto" w:fill="FFFFFF"/>
        <w:spacing w:before="0" w:beforeAutospacing="0" w:after="150" w:afterAutospacing="0" w:line="330" w:lineRule="atLeast"/>
        <w:rPr>
          <w:rFonts w:ascii="Arial" w:hAnsi="Arial" w:cs="Arial"/>
          <w:color w:val="000000" w:themeColor="text1"/>
          <w:sz w:val="21"/>
          <w:szCs w:val="21"/>
        </w:rPr>
      </w:pPr>
      <w:r w:rsidRPr="003855CA">
        <w:rPr>
          <w:rFonts w:ascii="Arial" w:hAnsi="Arial" w:cs="Arial"/>
          <w:color w:val="000000" w:themeColor="text1"/>
          <w:sz w:val="21"/>
          <w:szCs w:val="21"/>
        </w:rPr>
        <w:t>A. ALANIN MEVCUT DURUMU VE GELECEĞİ</w:t>
      </w:r>
      <w:r w:rsidRPr="003855CA">
        <w:rPr>
          <w:rFonts w:ascii="Arial" w:hAnsi="Arial" w:cs="Arial"/>
          <w:color w:val="000000" w:themeColor="text1"/>
          <w:sz w:val="21"/>
          <w:szCs w:val="21"/>
        </w:rPr>
        <w:br/>
      </w:r>
      <w:r w:rsidRPr="003855CA">
        <w:rPr>
          <w:rFonts w:ascii="Arial" w:hAnsi="Arial" w:cs="Arial"/>
          <w:color w:val="000000" w:themeColor="text1"/>
          <w:sz w:val="21"/>
          <w:szCs w:val="21"/>
        </w:rPr>
        <w:br/>
      </w:r>
      <w:r>
        <w:rPr>
          <w:rFonts w:ascii="Arial" w:hAnsi="Arial" w:cs="Arial"/>
          <w:color w:val="000000" w:themeColor="text1"/>
          <w:sz w:val="21"/>
          <w:szCs w:val="21"/>
        </w:rPr>
        <w:br/>
      </w:r>
      <w:r w:rsidRPr="003855CA">
        <w:rPr>
          <w:rFonts w:ascii="Arial" w:hAnsi="Arial" w:cs="Arial"/>
          <w:color w:val="000000" w:themeColor="text1"/>
          <w:sz w:val="21"/>
          <w:szCs w:val="21"/>
        </w:rPr>
        <w:t>Gemi Adamları</w:t>
      </w:r>
    </w:p>
    <w:p w:rsidR="003855CA" w:rsidRPr="003855CA" w:rsidRDefault="003855CA" w:rsidP="003855CA">
      <w:pPr>
        <w:pStyle w:val="NormalWeb"/>
        <w:shd w:val="clear" w:color="auto" w:fill="FFFFFF"/>
        <w:spacing w:before="0" w:beforeAutospacing="0" w:after="150" w:afterAutospacing="0" w:line="330" w:lineRule="atLeast"/>
        <w:rPr>
          <w:rFonts w:ascii="Arial" w:hAnsi="Arial" w:cs="Arial"/>
          <w:color w:val="000000" w:themeColor="text1"/>
          <w:sz w:val="21"/>
          <w:szCs w:val="21"/>
        </w:rPr>
      </w:pPr>
      <w:r w:rsidRPr="003855CA">
        <w:rPr>
          <w:rFonts w:ascii="Arial" w:hAnsi="Arial" w:cs="Arial"/>
          <w:color w:val="000000" w:themeColor="text1"/>
          <w:sz w:val="21"/>
          <w:szCs w:val="21"/>
        </w:rPr>
        <w:br/>
        <w:t>Denizcilik öğretim alanı adı altındaki gemi adamları, dünya sularında Türk ve yabancı ticaret gemilerinde kaptan, güverte zabiti, gemi elektroniği ve haberleşme zabiti ve makine zabiti; yat ve balıkçı gemisi kaptanı; geminin yönetim ve yönlendirilmesi ile bağlantılı kara görevlerinde meslek elemanı, kıyıda bakım servislerinde teknik yetkili olarak çalışma imkânına sahiptir.</w:t>
      </w:r>
    </w:p>
    <w:p w:rsidR="003855CA" w:rsidRPr="003855CA" w:rsidRDefault="003855CA" w:rsidP="003855CA">
      <w:pPr>
        <w:pStyle w:val="NormalWeb"/>
        <w:shd w:val="clear" w:color="auto" w:fill="FFFFFF"/>
        <w:spacing w:before="0" w:beforeAutospacing="0" w:after="150" w:afterAutospacing="0" w:line="330" w:lineRule="atLeast"/>
        <w:rPr>
          <w:rFonts w:ascii="Arial" w:hAnsi="Arial" w:cs="Arial"/>
          <w:color w:val="000000" w:themeColor="text1"/>
          <w:sz w:val="21"/>
          <w:szCs w:val="21"/>
        </w:rPr>
      </w:pPr>
      <w:r w:rsidRPr="003855CA">
        <w:rPr>
          <w:rFonts w:ascii="Arial" w:hAnsi="Arial" w:cs="Arial"/>
          <w:color w:val="000000" w:themeColor="text1"/>
          <w:sz w:val="21"/>
          <w:szCs w:val="21"/>
        </w:rPr>
        <w:t>B. ALANIN ALTINDA YER ALAN MESLEKLER</w:t>
      </w:r>
    </w:p>
    <w:p w:rsidR="003855CA" w:rsidRPr="003855CA" w:rsidRDefault="003855CA" w:rsidP="003855CA">
      <w:pPr>
        <w:pStyle w:val="NormalWeb"/>
        <w:shd w:val="clear" w:color="auto" w:fill="FFFFFF"/>
        <w:spacing w:before="0" w:beforeAutospacing="0" w:after="150" w:afterAutospacing="0" w:line="330" w:lineRule="atLeast"/>
        <w:rPr>
          <w:rFonts w:ascii="Arial" w:hAnsi="Arial" w:cs="Arial"/>
          <w:color w:val="000000" w:themeColor="text1"/>
          <w:sz w:val="21"/>
          <w:szCs w:val="21"/>
        </w:rPr>
      </w:pPr>
      <w:r w:rsidRPr="003855CA">
        <w:rPr>
          <w:rFonts w:ascii="Arial" w:hAnsi="Arial" w:cs="Arial"/>
          <w:b/>
          <w:color w:val="0070C0"/>
          <w:sz w:val="21"/>
          <w:szCs w:val="21"/>
        </w:rPr>
        <w:sym w:font="Symbol" w:char="F0D8"/>
      </w:r>
      <w:r w:rsidRPr="003855CA">
        <w:rPr>
          <w:rFonts w:ascii="Arial" w:hAnsi="Arial" w:cs="Arial"/>
          <w:b/>
          <w:color w:val="0070C0"/>
          <w:sz w:val="21"/>
          <w:szCs w:val="21"/>
        </w:rPr>
        <w:t>   </w:t>
      </w:r>
      <w:proofErr w:type="gramStart"/>
      <w:r w:rsidRPr="003855CA">
        <w:rPr>
          <w:rFonts w:ascii="Arial" w:hAnsi="Arial" w:cs="Arial"/>
          <w:b/>
          <w:color w:val="0070C0"/>
          <w:sz w:val="21"/>
          <w:szCs w:val="21"/>
        </w:rPr>
        <w:t>Gemi Yöneticiliği (Güverte Zabitliği)</w:t>
      </w:r>
      <w:r w:rsidRPr="003855CA">
        <w:rPr>
          <w:rFonts w:ascii="Arial" w:hAnsi="Arial" w:cs="Arial"/>
          <w:b/>
          <w:color w:val="0070C0"/>
          <w:sz w:val="21"/>
          <w:szCs w:val="21"/>
        </w:rPr>
        <w:br/>
      </w:r>
      <w:r w:rsidRPr="003855CA">
        <w:rPr>
          <w:rFonts w:ascii="Arial" w:hAnsi="Arial" w:cs="Arial"/>
          <w:b/>
          <w:color w:val="0070C0"/>
          <w:sz w:val="21"/>
          <w:szCs w:val="21"/>
        </w:rPr>
        <w:sym w:font="Symbol" w:char="F0D8"/>
      </w:r>
      <w:r w:rsidRPr="003855CA">
        <w:rPr>
          <w:rFonts w:ascii="Arial" w:hAnsi="Arial" w:cs="Arial"/>
          <w:b/>
          <w:color w:val="0070C0"/>
          <w:sz w:val="21"/>
          <w:szCs w:val="21"/>
        </w:rPr>
        <w:t>   Gemi Elektroniği ve Haberleşme Zabitliği</w:t>
      </w:r>
      <w:r w:rsidRPr="003855CA">
        <w:rPr>
          <w:rFonts w:ascii="Arial" w:hAnsi="Arial" w:cs="Arial"/>
          <w:b/>
          <w:color w:val="0070C0"/>
          <w:sz w:val="21"/>
          <w:szCs w:val="21"/>
        </w:rPr>
        <w:br/>
      </w:r>
      <w:r w:rsidRPr="003855CA">
        <w:rPr>
          <w:rFonts w:ascii="Arial" w:hAnsi="Arial" w:cs="Arial"/>
          <w:b/>
          <w:color w:val="0070C0"/>
          <w:sz w:val="21"/>
          <w:szCs w:val="21"/>
        </w:rPr>
        <w:sym w:font="Symbol" w:char="F0D8"/>
      </w:r>
      <w:r w:rsidRPr="003855CA">
        <w:rPr>
          <w:rFonts w:ascii="Arial" w:hAnsi="Arial" w:cs="Arial"/>
          <w:b/>
          <w:color w:val="0070C0"/>
          <w:sz w:val="21"/>
          <w:szCs w:val="21"/>
        </w:rPr>
        <w:t>   Makine Zabitliği</w:t>
      </w:r>
      <w:r w:rsidRPr="003855CA">
        <w:rPr>
          <w:rFonts w:ascii="Arial" w:hAnsi="Arial" w:cs="Arial"/>
          <w:b/>
          <w:color w:val="0070C0"/>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Yat Kaptanlığı</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Balıkçı Gemisi Kaptanlığı</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Su Ürünleri Üretimi</w:t>
      </w:r>
      <w:r w:rsidRPr="003855CA">
        <w:rPr>
          <w:rFonts w:ascii="Arial" w:hAnsi="Arial" w:cs="Arial"/>
          <w:color w:val="000000" w:themeColor="text1"/>
          <w:sz w:val="21"/>
          <w:szCs w:val="21"/>
        </w:rPr>
        <w:br/>
      </w:r>
      <w:r w:rsidRPr="003855CA">
        <w:rPr>
          <w:rFonts w:ascii="Arial" w:hAnsi="Arial" w:cs="Arial"/>
          <w:color w:val="000000" w:themeColor="text1"/>
          <w:sz w:val="21"/>
          <w:szCs w:val="21"/>
        </w:rPr>
        <w:br/>
      </w:r>
      <w:r w:rsidRPr="003855CA">
        <w:rPr>
          <w:rFonts w:ascii="Arial" w:hAnsi="Arial" w:cs="Arial"/>
          <w:b/>
          <w:color w:val="0070C0"/>
          <w:sz w:val="21"/>
          <w:szCs w:val="21"/>
        </w:rPr>
        <w:t>GEMİ YÖNETİCİSİ (GÜVERTE ZABİTİ)</w:t>
      </w:r>
      <w:r w:rsidRPr="003855CA">
        <w:rPr>
          <w:rFonts w:ascii="Arial" w:hAnsi="Arial" w:cs="Arial"/>
          <w:color w:val="000000" w:themeColor="text1"/>
          <w:sz w:val="21"/>
          <w:szCs w:val="21"/>
        </w:rPr>
        <w:br/>
        <w:t>Tanımı</w:t>
      </w:r>
      <w:r w:rsidRPr="003855CA">
        <w:rPr>
          <w:rFonts w:ascii="Arial" w:hAnsi="Arial" w:cs="Arial"/>
          <w:color w:val="000000" w:themeColor="text1"/>
          <w:sz w:val="21"/>
          <w:szCs w:val="21"/>
        </w:rPr>
        <w:br/>
        <w:t>Gemi yöneticisi (güverte zabiti); Gemi Adamlarının Eğitim, Belgelendirme ve Vardiya Standartları Hakkında Uluslar Arası Sözleşmenin (STCW-78/95) belirlediği eğitimi almış, 12 ay deniz stajını yapmış ve idarenin yaptığı sınavda başarı gösteren, ilgili yönetmeliğin  belirlediği gemilerde seyir ve liman vardiyasını tutan, yükleme ve tahliyeye nezaret eden, gemi ve personel güvenliği işlemlerini yürüten nitelikli gemi adamıdır. </w:t>
      </w:r>
      <w:proofErr w:type="gramEnd"/>
      <w:r w:rsidRPr="003855CA">
        <w:rPr>
          <w:rFonts w:ascii="Arial" w:hAnsi="Arial" w:cs="Arial"/>
          <w:color w:val="000000" w:themeColor="text1"/>
          <w:sz w:val="21"/>
          <w:szCs w:val="21"/>
        </w:rPr>
        <w:br/>
        <w:t> </w:t>
      </w:r>
      <w:r w:rsidRPr="003855CA">
        <w:rPr>
          <w:rFonts w:ascii="Arial" w:hAnsi="Arial" w:cs="Arial"/>
          <w:color w:val="000000" w:themeColor="text1"/>
          <w:sz w:val="21"/>
          <w:szCs w:val="21"/>
        </w:rPr>
        <w:br/>
        <w:t>Görevleri</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Köprü üstü seyir vardiyası tutmak,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Köprü üstü demir vardiyası tutmak,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Manevra işlemlerini yapmak,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Liman vardiyası tutmak, yükleme ve tahliyeye nezaret etmek,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Gemicilik işlemlerini yapmak,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Denizde güvenlik ile ilgili işlemleri yapmak,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Denizde haberleşme işlemlerini yapmak,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Meteorolojik işlemleri uygulamak,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Gemide sağlık hizmetlerini yürütmek,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Gemi ofis işlemlerini yapmaktır.</w:t>
      </w:r>
      <w:r w:rsidRPr="003855CA">
        <w:rPr>
          <w:rFonts w:ascii="Arial" w:hAnsi="Arial" w:cs="Arial"/>
          <w:color w:val="000000" w:themeColor="text1"/>
          <w:sz w:val="21"/>
          <w:szCs w:val="21"/>
        </w:rPr>
        <w:br/>
        <w:t> </w:t>
      </w:r>
      <w:r w:rsidRPr="003855CA">
        <w:rPr>
          <w:rFonts w:ascii="Arial" w:hAnsi="Arial" w:cs="Arial"/>
          <w:color w:val="000000" w:themeColor="text1"/>
          <w:sz w:val="21"/>
          <w:szCs w:val="21"/>
        </w:rPr>
        <w:br/>
      </w:r>
      <w:proofErr w:type="gramStart"/>
      <w:r w:rsidRPr="00981B3D">
        <w:rPr>
          <w:rFonts w:ascii="Arial" w:hAnsi="Arial" w:cs="Arial"/>
          <w:b/>
          <w:color w:val="0070C0"/>
          <w:sz w:val="21"/>
          <w:szCs w:val="21"/>
        </w:rPr>
        <w:t>GEMİ ELEKTRONİĞİ VE HABERLEŞME ZABİTİ</w:t>
      </w:r>
      <w:r w:rsidRPr="00981B3D">
        <w:rPr>
          <w:rFonts w:ascii="Arial" w:hAnsi="Arial" w:cs="Arial"/>
          <w:b/>
          <w:color w:val="0070C0"/>
          <w:sz w:val="21"/>
          <w:szCs w:val="21"/>
        </w:rPr>
        <w:br/>
      </w:r>
      <w:r w:rsidRPr="003855CA">
        <w:rPr>
          <w:rFonts w:ascii="Arial" w:hAnsi="Arial" w:cs="Arial"/>
          <w:color w:val="000000" w:themeColor="text1"/>
          <w:sz w:val="21"/>
          <w:szCs w:val="21"/>
        </w:rPr>
        <w:t>Tanımı</w:t>
      </w:r>
      <w:r w:rsidRPr="003855CA">
        <w:rPr>
          <w:rFonts w:ascii="Arial" w:hAnsi="Arial" w:cs="Arial"/>
          <w:color w:val="000000" w:themeColor="text1"/>
          <w:sz w:val="21"/>
          <w:szCs w:val="21"/>
        </w:rPr>
        <w:br/>
      </w:r>
      <w:r w:rsidRPr="003855CA">
        <w:rPr>
          <w:rFonts w:ascii="Arial" w:hAnsi="Arial" w:cs="Arial"/>
          <w:color w:val="000000" w:themeColor="text1"/>
          <w:sz w:val="21"/>
          <w:szCs w:val="21"/>
        </w:rPr>
        <w:br/>
        <w:t xml:space="preserve">Gemi elektroniği haberleşme zabiti 2. sınıf telsiz elektronik operatörü yeterliği ile gemide günlük </w:t>
      </w:r>
      <w:r w:rsidRPr="003855CA">
        <w:rPr>
          <w:rFonts w:ascii="Arial" w:hAnsi="Arial" w:cs="Arial"/>
          <w:color w:val="000000" w:themeColor="text1"/>
          <w:sz w:val="21"/>
          <w:szCs w:val="21"/>
        </w:rPr>
        <w:lastRenderedPageBreak/>
        <w:t xml:space="preserve">ve acil durum haberleşmesinin yapılması, telsiz veya seyir elektronik donanımlarının testleri, dönemsel bakımı, sökülmesi, arızasının belirlenmesi, hangi düzeyde ve hangi yöntemle onarılacağının kararlaştırılması, bakım onarım masası yedek parça </w:t>
      </w:r>
      <w:proofErr w:type="spellStart"/>
      <w:r w:rsidRPr="003855CA">
        <w:rPr>
          <w:rFonts w:ascii="Arial" w:hAnsi="Arial" w:cs="Arial"/>
          <w:color w:val="000000" w:themeColor="text1"/>
          <w:sz w:val="21"/>
          <w:szCs w:val="21"/>
        </w:rPr>
        <w:t>stoğu</w:t>
      </w:r>
      <w:proofErr w:type="spellEnd"/>
      <w:r w:rsidRPr="003855CA">
        <w:rPr>
          <w:rFonts w:ascii="Arial" w:hAnsi="Arial" w:cs="Arial"/>
          <w:color w:val="000000" w:themeColor="text1"/>
          <w:sz w:val="21"/>
          <w:szCs w:val="21"/>
        </w:rPr>
        <w:t xml:space="preserve"> varsa masa koşullarında onarılacakların onarılması, bakımı yapılanlara “bakıldı” damgasının konulması, gemiye montajı iş ve işlemleri ile (günlük tutma, rapor yazma vb.)  yazışmaları  “gemi telsiz elektronik zabiti” sıfatıyla gemi çalışanlarıyla uyum içinde ulusal ve uluslararası kurallara göre yapan nitelikli kişidir.</w:t>
      </w:r>
      <w:proofErr w:type="gramEnd"/>
      <w:r w:rsidRPr="003855CA">
        <w:rPr>
          <w:rFonts w:ascii="Arial" w:hAnsi="Arial" w:cs="Arial"/>
          <w:color w:val="000000" w:themeColor="text1"/>
          <w:sz w:val="21"/>
          <w:szCs w:val="21"/>
        </w:rPr>
        <w:br/>
      </w:r>
      <w:r w:rsidRPr="003855CA">
        <w:rPr>
          <w:rFonts w:ascii="Arial" w:hAnsi="Arial" w:cs="Arial"/>
          <w:color w:val="000000" w:themeColor="text1"/>
          <w:sz w:val="21"/>
          <w:szCs w:val="21"/>
        </w:rPr>
        <w:br/>
      </w:r>
      <w:proofErr w:type="gramStart"/>
      <w:r w:rsidRPr="003855CA">
        <w:rPr>
          <w:rFonts w:ascii="Arial" w:hAnsi="Arial" w:cs="Arial"/>
          <w:color w:val="000000" w:themeColor="text1"/>
          <w:sz w:val="21"/>
          <w:szCs w:val="21"/>
        </w:rPr>
        <w:t>Kıyıda bakım-onarım servisinde, arıza bildirim öyküsünü yazma,  telsiz veya seyir elektronik donanımlarının testlerini,  dönemsel bakımı, sökülmesi, arızasının belirlenmesi, hangi düzeyde ve hangi yöntemle onarılacağının kararlaştırılması, servis koşullarında (gerekiyorsa üst yetkililerinin onayını alarak) onarılacakların onarılması, bakımı yapılanlara “bakıldı” damgasının konulması, gemiye montajı iş ve işlemlerini gerekli “alındı-teslim edildi” belgelerinin düzenlenmesini, “Telsiz elektronik teknisyeni” sıfatıyla  servisteki iş bölümü ve servis  çalışanlarıyla uyum içinde ulusal ve uluslararası  kurallara göre yapan kişidir. </w:t>
      </w:r>
      <w:proofErr w:type="gramEnd"/>
      <w:r w:rsidRPr="003855CA">
        <w:rPr>
          <w:rFonts w:ascii="Arial" w:hAnsi="Arial" w:cs="Arial"/>
          <w:color w:val="000000" w:themeColor="text1"/>
          <w:sz w:val="21"/>
          <w:szCs w:val="21"/>
        </w:rPr>
        <w:br/>
        <w:t> </w:t>
      </w:r>
      <w:r w:rsidRPr="003855CA">
        <w:rPr>
          <w:rFonts w:ascii="Arial" w:hAnsi="Arial" w:cs="Arial"/>
          <w:color w:val="000000" w:themeColor="text1"/>
          <w:sz w:val="21"/>
          <w:szCs w:val="21"/>
        </w:rPr>
        <w:br/>
      </w:r>
      <w:proofErr w:type="gramStart"/>
      <w:r w:rsidRPr="003855CA">
        <w:rPr>
          <w:rFonts w:ascii="Arial" w:hAnsi="Arial" w:cs="Arial"/>
          <w:color w:val="000000" w:themeColor="text1"/>
          <w:sz w:val="21"/>
          <w:szCs w:val="21"/>
        </w:rPr>
        <w:t>Görevleri </w:t>
      </w:r>
      <w:r w:rsidRPr="003855CA">
        <w:rPr>
          <w:rFonts w:ascii="Arial" w:hAnsi="Arial" w:cs="Arial"/>
          <w:color w:val="000000" w:themeColor="text1"/>
          <w:sz w:val="21"/>
          <w:szCs w:val="21"/>
        </w:rPr>
        <w:br/>
      </w:r>
      <w:r w:rsidRPr="003855CA">
        <w:rPr>
          <w:rFonts w:ascii="Arial" w:hAnsi="Arial" w:cs="Arial"/>
          <w:color w:val="000000" w:themeColor="text1"/>
          <w:sz w:val="21"/>
          <w:szCs w:val="21"/>
        </w:rPr>
        <w:br/>
        <w:t>Gemide;</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İletişim araçlarının testlerini yapmak,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Acil durum ve günlük haberleşmeyi yapmak, </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İletişim araçlarında oluşan arızaları belirlemek,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Gemiyi yürüten sistemlerin elektronik donanımlarında oluşan arızaları belirlemek,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Belirlenen arızaların gemideki yedek parça, araç gereçle giderilip giderilemeyeceğine karar vermek,  </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Gemideki yedek parça ve araç gereçle giderilebilecek arızaları gidermek, arızası süren aracı devreden çıkarıp varsa yedeğini devreye almak,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Gemi dışından alınması gereken yedek parça veya servis hizmeti için gereken girişimi başlatmak, </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Haberleşme ile ilgili iş ve işlemleri, ilişkili kurallara uygun olarak başlatmak, yürütmek ve sonlandırmak,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Gemi yönetmeninin vereceği göreviyle bağdaşık diğer işleri yapmaktır.</w:t>
      </w:r>
      <w:proofErr w:type="gramEnd"/>
      <w:r w:rsidRPr="003855CA">
        <w:rPr>
          <w:rFonts w:ascii="Arial" w:hAnsi="Arial" w:cs="Arial"/>
          <w:color w:val="000000" w:themeColor="text1"/>
          <w:sz w:val="21"/>
          <w:szCs w:val="21"/>
        </w:rPr>
        <w:br/>
      </w:r>
      <w:r w:rsidRPr="003855CA">
        <w:rPr>
          <w:rFonts w:ascii="Arial" w:hAnsi="Arial" w:cs="Arial"/>
          <w:color w:val="000000" w:themeColor="text1"/>
          <w:sz w:val="21"/>
          <w:szCs w:val="21"/>
        </w:rPr>
        <w:br/>
      </w:r>
      <w:proofErr w:type="gramStart"/>
      <w:r w:rsidRPr="003855CA">
        <w:rPr>
          <w:rFonts w:ascii="Arial" w:hAnsi="Arial" w:cs="Arial"/>
          <w:color w:val="000000" w:themeColor="text1"/>
          <w:sz w:val="21"/>
          <w:szCs w:val="21"/>
        </w:rPr>
        <w:t>Kıyıda bakım servisinde;</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Arıza bildirim öyküsünü kaydedip arızanın teknik tanımını yapmak, </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Dönemsel bakım veya arıza giderimi gerektiren iletişim donanımının gemi üzerinde veya serviste test, bakım ve onarımını yapmak, </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Gemi elektronik seyir ve diğer elektronik ölçme, kontrol ve kumanda donanımının test, bakım ve onarımını yapmak,  </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xml:space="preserve">   Her türden gemi elektronik donamının hasarsız sökülmesi, onarıldıktan sonra yerine </w:t>
      </w:r>
      <w:proofErr w:type="spellStart"/>
      <w:r w:rsidRPr="003855CA">
        <w:rPr>
          <w:rFonts w:ascii="Arial" w:hAnsi="Arial" w:cs="Arial"/>
          <w:color w:val="000000" w:themeColor="text1"/>
          <w:sz w:val="21"/>
          <w:szCs w:val="21"/>
        </w:rPr>
        <w:t>takıl¬ması</w:t>
      </w:r>
      <w:proofErr w:type="spellEnd"/>
      <w:r w:rsidRPr="003855CA">
        <w:rPr>
          <w:rFonts w:ascii="Arial" w:hAnsi="Arial" w:cs="Arial"/>
          <w:color w:val="000000" w:themeColor="text1"/>
          <w:sz w:val="21"/>
          <w:szCs w:val="21"/>
        </w:rPr>
        <w:t xml:space="preserve"> işlerini servis çalışma düzeni içinde yapmak,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xml:space="preserve">   Yeni elektronik donanım için gemide yer seçimini yapıp seçilen yere donanımın takılıp çalışır </w:t>
      </w:r>
      <w:r w:rsidRPr="003855CA">
        <w:rPr>
          <w:rFonts w:ascii="Arial" w:hAnsi="Arial" w:cs="Arial"/>
          <w:color w:val="000000" w:themeColor="text1"/>
          <w:sz w:val="21"/>
          <w:szCs w:val="21"/>
        </w:rPr>
        <w:lastRenderedPageBreak/>
        <w:t>duruma getirip iş teslimi işlerini yapmak, </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İş ve işlemlerini ilişkili kurallara uygun olarak başlatıp yürütmek ve sonlandırmak, gerekli her aşamada üst yetkililerinin onayını alarak iş ve işlemlerini yürütmek,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Servisteki iş paylaşım planıyla kendine düşen diğer işleri yapmaktır. </w:t>
      </w:r>
      <w:proofErr w:type="gramEnd"/>
      <w:r w:rsidRPr="003855CA">
        <w:rPr>
          <w:rFonts w:ascii="Arial" w:hAnsi="Arial" w:cs="Arial"/>
          <w:color w:val="000000" w:themeColor="text1"/>
          <w:sz w:val="21"/>
          <w:szCs w:val="21"/>
        </w:rPr>
        <w:br/>
      </w:r>
      <w:r w:rsidRPr="003855CA">
        <w:rPr>
          <w:rFonts w:ascii="Arial" w:hAnsi="Arial" w:cs="Arial"/>
          <w:color w:val="000000" w:themeColor="text1"/>
          <w:sz w:val="21"/>
          <w:szCs w:val="21"/>
        </w:rPr>
        <w:br/>
        <w:t> </w:t>
      </w:r>
      <w:r w:rsidRPr="003855CA">
        <w:rPr>
          <w:rFonts w:ascii="Arial" w:hAnsi="Arial" w:cs="Arial"/>
          <w:color w:val="000000" w:themeColor="text1"/>
          <w:sz w:val="21"/>
          <w:szCs w:val="21"/>
        </w:rPr>
        <w:br/>
      </w:r>
      <w:proofErr w:type="gramStart"/>
      <w:r w:rsidRPr="00981B3D">
        <w:rPr>
          <w:rFonts w:ascii="Arial" w:hAnsi="Arial" w:cs="Arial"/>
          <w:b/>
          <w:color w:val="0070C0"/>
          <w:sz w:val="21"/>
          <w:szCs w:val="21"/>
        </w:rPr>
        <w:t>GEMİ MAKİNE ZABİTİ</w:t>
      </w:r>
      <w:r w:rsidRPr="00981B3D">
        <w:rPr>
          <w:rFonts w:ascii="Arial" w:hAnsi="Arial" w:cs="Arial"/>
          <w:b/>
          <w:color w:val="0070C0"/>
          <w:sz w:val="21"/>
          <w:szCs w:val="21"/>
        </w:rPr>
        <w:br/>
      </w:r>
      <w:r w:rsidRPr="003855CA">
        <w:rPr>
          <w:rFonts w:ascii="Arial" w:hAnsi="Arial" w:cs="Arial"/>
          <w:color w:val="000000" w:themeColor="text1"/>
          <w:sz w:val="21"/>
          <w:szCs w:val="21"/>
        </w:rPr>
        <w:t>Tanımı</w:t>
      </w:r>
      <w:r w:rsidRPr="003855CA">
        <w:rPr>
          <w:rFonts w:ascii="Arial" w:hAnsi="Arial" w:cs="Arial"/>
          <w:color w:val="000000" w:themeColor="text1"/>
          <w:sz w:val="21"/>
          <w:szCs w:val="21"/>
        </w:rPr>
        <w:br/>
        <w:t>Makine zabiti; Gemi Adamlarının Eğitim, Belgelendirme ve Vardiya Standartları Hakkında Uluslararası Sözleşmesi’nin (STCW–78/95) AIII/1 kodlu eğitimini almış olan, 6 ay açık deniz stajını y</w:t>
      </w:r>
      <w:bookmarkStart w:id="0" w:name="_GoBack"/>
      <w:bookmarkEnd w:id="0"/>
      <w:r w:rsidRPr="003855CA">
        <w:rPr>
          <w:rFonts w:ascii="Arial" w:hAnsi="Arial" w:cs="Arial"/>
          <w:color w:val="000000" w:themeColor="text1"/>
          <w:sz w:val="21"/>
          <w:szCs w:val="21"/>
        </w:rPr>
        <w:t xml:space="preserve">apan ve idarenin yaptığı sınavda başarı gösteren, 750–3000 </w:t>
      </w:r>
      <w:proofErr w:type="spellStart"/>
      <w:r w:rsidRPr="003855CA">
        <w:rPr>
          <w:rFonts w:ascii="Arial" w:hAnsi="Arial" w:cs="Arial"/>
          <w:color w:val="000000" w:themeColor="text1"/>
          <w:sz w:val="21"/>
          <w:szCs w:val="21"/>
        </w:rPr>
        <w:t>kw</w:t>
      </w:r>
      <w:proofErr w:type="spellEnd"/>
      <w:r w:rsidRPr="003855CA">
        <w:rPr>
          <w:rFonts w:ascii="Arial" w:hAnsi="Arial" w:cs="Arial"/>
          <w:color w:val="000000" w:themeColor="text1"/>
          <w:sz w:val="21"/>
          <w:szCs w:val="21"/>
        </w:rPr>
        <w:t xml:space="preserve"> arasında gemilerde ana makine operasyonu, gemi yardımcı makineleri operasyonu, elektrik operasyonu, gemilerde bakım imalat ve gemi personel güvenliği işlemlerini kendi başına belli bir süre içerisinde yürüten nitelikli gemi adamıdır.</w:t>
      </w:r>
      <w:proofErr w:type="gramEnd"/>
      <w:r w:rsidRPr="003855CA">
        <w:rPr>
          <w:rFonts w:ascii="Arial" w:hAnsi="Arial" w:cs="Arial"/>
          <w:color w:val="000000" w:themeColor="text1"/>
          <w:sz w:val="21"/>
          <w:szCs w:val="21"/>
        </w:rPr>
        <w:br/>
      </w:r>
      <w:r w:rsidRPr="003855CA">
        <w:rPr>
          <w:rFonts w:ascii="Arial" w:hAnsi="Arial" w:cs="Arial"/>
          <w:color w:val="000000" w:themeColor="text1"/>
          <w:sz w:val="21"/>
          <w:szCs w:val="21"/>
        </w:rPr>
        <w:br/>
        <w:t> Görevleri</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İş organizasyonu yapmak,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Ana makine operasyonu yapmak,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Gemi yardımcı makineleri operasyonu yapmak,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Elektrik operasyonu yapmak,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Gemilerde bakım ve imalat yapmak,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Denizde kişisel canlı kalma ve güvenlik işlemlerini yapmaktır.</w:t>
      </w:r>
      <w:r w:rsidRPr="003855CA">
        <w:rPr>
          <w:rFonts w:ascii="Arial" w:hAnsi="Arial" w:cs="Arial"/>
          <w:color w:val="000000" w:themeColor="text1"/>
          <w:sz w:val="21"/>
          <w:szCs w:val="21"/>
        </w:rPr>
        <w:br/>
      </w:r>
      <w:r w:rsidRPr="003855CA">
        <w:rPr>
          <w:rFonts w:ascii="Arial" w:hAnsi="Arial" w:cs="Arial"/>
          <w:color w:val="000000" w:themeColor="text1"/>
          <w:sz w:val="21"/>
          <w:szCs w:val="21"/>
        </w:rPr>
        <w:br/>
      </w:r>
      <w:proofErr w:type="gramStart"/>
      <w:r w:rsidRPr="003855CA">
        <w:rPr>
          <w:rFonts w:ascii="Arial" w:hAnsi="Arial" w:cs="Arial"/>
          <w:color w:val="000000" w:themeColor="text1"/>
          <w:sz w:val="21"/>
          <w:szCs w:val="21"/>
        </w:rPr>
        <w:t>YAT KAPTANI</w:t>
      </w:r>
      <w:r w:rsidRPr="003855CA">
        <w:rPr>
          <w:rFonts w:ascii="Arial" w:hAnsi="Arial" w:cs="Arial"/>
          <w:color w:val="000000" w:themeColor="text1"/>
          <w:sz w:val="21"/>
          <w:szCs w:val="21"/>
        </w:rPr>
        <w:br/>
        <w:t>Tanımı</w:t>
      </w:r>
      <w:r w:rsidRPr="003855CA">
        <w:rPr>
          <w:rFonts w:ascii="Arial" w:hAnsi="Arial" w:cs="Arial"/>
          <w:color w:val="000000" w:themeColor="text1"/>
          <w:sz w:val="21"/>
          <w:szCs w:val="21"/>
        </w:rPr>
        <w:br/>
        <w:t>Yat kaptanı; tekneyi seyrüsefere hazırlama, yolcu alma, limana yanaşma, ayrılma, teknenin iç ve dış temizliği ile bakım tutum işlemlerini yaptırma bilgi ve becerisine sahip nitelikli kişidir</w:t>
      </w:r>
      <w:r w:rsidRPr="003855CA">
        <w:rPr>
          <w:rFonts w:ascii="Arial" w:hAnsi="Arial" w:cs="Arial"/>
          <w:color w:val="000000" w:themeColor="text1"/>
          <w:sz w:val="21"/>
          <w:szCs w:val="21"/>
        </w:rPr>
        <w:br/>
        <w:t>Özel yat; yat tipinde inşa edilmiş, kamarası, tuvaleti, lavabosu, mutfağı olan, taşıdığı yolcu sayısı on ikiyi geçmeyen gezi ve spor amacıyla yararlanılan gemidir.</w:t>
      </w:r>
      <w:proofErr w:type="gramEnd"/>
      <w:r w:rsidRPr="003855CA">
        <w:rPr>
          <w:rFonts w:ascii="Arial" w:hAnsi="Arial" w:cs="Arial"/>
          <w:color w:val="000000" w:themeColor="text1"/>
          <w:sz w:val="21"/>
          <w:szCs w:val="21"/>
        </w:rPr>
        <w:br/>
        <w:t>Ticari yat; yat özeliklerinde inşa edilmiş, verdiği hizmet nedeniyle yolcudan belirli bir ücret alınan, taşıdığı yolcu sayısı uluslararası sularda on ikiyi,  ulusal sularda otuz altıyı geçmeyen, gezi ve spor amacıyla yararlanılan gemidir.</w:t>
      </w:r>
      <w:r w:rsidRPr="003855CA">
        <w:rPr>
          <w:rFonts w:ascii="Arial" w:hAnsi="Arial" w:cs="Arial"/>
          <w:color w:val="000000" w:themeColor="text1"/>
          <w:sz w:val="21"/>
          <w:szCs w:val="21"/>
        </w:rPr>
        <w:br/>
        <w:t>Yat kaptanlığı ise bu yatları yönetip yönlendirme mesleğidir. Bu mesleği yapan kişiye “yat kaptanı” denir. </w:t>
      </w:r>
      <w:r w:rsidRPr="003855CA">
        <w:rPr>
          <w:rFonts w:ascii="Arial" w:hAnsi="Arial" w:cs="Arial"/>
          <w:color w:val="000000" w:themeColor="text1"/>
          <w:sz w:val="21"/>
          <w:szCs w:val="21"/>
        </w:rPr>
        <w:br/>
      </w:r>
      <w:r w:rsidRPr="003855CA">
        <w:rPr>
          <w:rFonts w:ascii="Arial" w:hAnsi="Arial" w:cs="Arial"/>
          <w:color w:val="000000" w:themeColor="text1"/>
          <w:sz w:val="21"/>
          <w:szCs w:val="21"/>
        </w:rPr>
        <w:br/>
        <w:t>Görevleri</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Yat sınıfı teknede can, mal ve çevre güvenliğini sağlamak,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Gemi bakımını sağlamak,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Belge ve kayıt tutmak,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Personeli yönetmek,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Eğitim vermek,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Disiplin sağlamak,</w:t>
      </w:r>
      <w:r w:rsidRPr="003855CA">
        <w:rPr>
          <w:rFonts w:ascii="Arial" w:hAnsi="Arial" w:cs="Arial"/>
          <w:color w:val="000000" w:themeColor="text1"/>
          <w:sz w:val="21"/>
          <w:szCs w:val="21"/>
        </w:rPr>
        <w:br/>
      </w:r>
      <w:r w:rsidRPr="003855CA">
        <w:rPr>
          <w:rFonts w:ascii="Arial" w:hAnsi="Arial" w:cs="Arial"/>
          <w:color w:val="000000" w:themeColor="text1"/>
          <w:sz w:val="21"/>
          <w:szCs w:val="21"/>
        </w:rPr>
        <w:lastRenderedPageBreak/>
        <w:sym w:font="Symbol" w:char="F0D8"/>
      </w:r>
      <w:r w:rsidRPr="003855CA">
        <w:rPr>
          <w:rFonts w:ascii="Arial" w:hAnsi="Arial" w:cs="Arial"/>
          <w:color w:val="000000" w:themeColor="text1"/>
          <w:sz w:val="21"/>
          <w:szCs w:val="21"/>
        </w:rPr>
        <w:t>   Yat sınıfı teknede sağlık hizmetlerini yürütmek,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Yolcu kabulü yapmak,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Haberleşmeyi sağlamak,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Resmî işlemleri takip etmek,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Hava durumunu takip etmek,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Güverte seyir hazırlığı yapmak,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xml:space="preserve">   Makineyi </w:t>
      </w:r>
      <w:proofErr w:type="spellStart"/>
      <w:r w:rsidRPr="003855CA">
        <w:rPr>
          <w:rFonts w:ascii="Arial" w:hAnsi="Arial" w:cs="Arial"/>
          <w:color w:val="000000" w:themeColor="text1"/>
          <w:sz w:val="21"/>
          <w:szCs w:val="21"/>
        </w:rPr>
        <w:t>seyire</w:t>
      </w:r>
      <w:proofErr w:type="spellEnd"/>
      <w:r w:rsidRPr="003855CA">
        <w:rPr>
          <w:rFonts w:ascii="Arial" w:hAnsi="Arial" w:cs="Arial"/>
          <w:color w:val="000000" w:themeColor="text1"/>
          <w:sz w:val="21"/>
          <w:szCs w:val="21"/>
        </w:rPr>
        <w:t xml:space="preserve"> hazırlamak,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Güvenli manevra yapmak,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Güvenli seyir yapmak,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Çekek bakımları ve yatın indirilmesini sağlamak,</w:t>
      </w:r>
      <w:r w:rsidRPr="003855CA">
        <w:rPr>
          <w:rFonts w:ascii="Arial" w:hAnsi="Arial" w:cs="Arial"/>
          <w:color w:val="000000" w:themeColor="text1"/>
          <w:sz w:val="21"/>
          <w:szCs w:val="21"/>
        </w:rPr>
        <w:br/>
      </w:r>
      <w:r w:rsidRPr="003855CA">
        <w:rPr>
          <w:rFonts w:ascii="Arial" w:hAnsi="Arial" w:cs="Arial"/>
          <w:color w:val="000000" w:themeColor="text1"/>
          <w:sz w:val="21"/>
          <w:szCs w:val="21"/>
        </w:rPr>
        <w:sym w:font="Symbol" w:char="F0D8"/>
      </w:r>
      <w:r w:rsidRPr="003855CA">
        <w:rPr>
          <w:rFonts w:ascii="Arial" w:hAnsi="Arial" w:cs="Arial"/>
          <w:color w:val="000000" w:themeColor="text1"/>
          <w:sz w:val="21"/>
          <w:szCs w:val="21"/>
        </w:rPr>
        <w:t>   Meslek eğitimi etkinliklerine katılmaktır.</w:t>
      </w:r>
    </w:p>
    <w:p w:rsidR="006E50F2" w:rsidRPr="003855CA" w:rsidRDefault="006E50F2">
      <w:pPr>
        <w:rPr>
          <w:color w:val="000000" w:themeColor="text1"/>
        </w:rPr>
      </w:pPr>
    </w:p>
    <w:sectPr w:rsidR="006E50F2" w:rsidRPr="003855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CA"/>
    <w:rsid w:val="003855CA"/>
    <w:rsid w:val="006E50F2"/>
    <w:rsid w:val="00981B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855C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855C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0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993</Words>
  <Characters>5665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Fatih</cp:lastModifiedBy>
  <cp:revision>1</cp:revision>
  <dcterms:created xsi:type="dcterms:W3CDTF">2016-06-01T10:25:00Z</dcterms:created>
  <dcterms:modified xsi:type="dcterms:W3CDTF">2016-06-01T11:05:00Z</dcterms:modified>
</cp:coreProperties>
</file>